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4"/>
        <w:tblOverlap w:val="never"/>
        <w:tblW w:w="4357" w:type="pct"/>
        <w:tblCellSpacing w:w="150" w:type="dxa"/>
        <w:shd w:val="clear" w:color="auto" w:fill="FBFBFB"/>
        <w:tblCellMar>
          <w:top w:w="15" w:type="dxa"/>
          <w:left w:w="15" w:type="dxa"/>
          <w:bottom w:w="15" w:type="dxa"/>
          <w:right w:w="15" w:type="dxa"/>
        </w:tblCellMar>
        <w:tblLook w:val="04A0" w:firstRow="1" w:lastRow="0" w:firstColumn="1" w:lastColumn="0" w:noHBand="0" w:noVBand="1"/>
      </w:tblPr>
      <w:tblGrid>
        <w:gridCol w:w="2808"/>
        <w:gridCol w:w="5893"/>
      </w:tblGrid>
      <w:tr w:rsidR="00F94875" w:rsidRPr="00F94875" w:rsidTr="00F94875">
        <w:trPr>
          <w:trHeight w:val="600"/>
          <w:tblCellSpacing w:w="150" w:type="dxa"/>
        </w:trPr>
        <w:tc>
          <w:tcPr>
            <w:tcW w:w="0" w:type="auto"/>
            <w:gridSpan w:val="2"/>
            <w:shd w:val="clear" w:color="auto" w:fill="FBFBFB"/>
            <w:vAlign w:val="center"/>
            <w:hideMark/>
          </w:tcPr>
          <w:p w:rsidR="00F94875" w:rsidRPr="00F94875" w:rsidRDefault="00F94875" w:rsidP="00F94875">
            <w:pPr>
              <w:spacing w:after="0" w:line="240" w:lineRule="auto"/>
              <w:jc w:val="center"/>
              <w:outlineLvl w:val="0"/>
              <w:rPr>
                <w:rFonts w:ascii="Arial" w:eastAsia="Times New Roman" w:hAnsi="Arial" w:cs="Arial"/>
                <w:b/>
                <w:bCs/>
                <w:color w:val="000000"/>
                <w:kern w:val="36"/>
                <w:sz w:val="25"/>
                <w:szCs w:val="25"/>
                <w:lang w:eastAsia="ru-RU"/>
              </w:rPr>
            </w:pPr>
            <w:bookmarkStart w:id="0" w:name="_GoBack"/>
            <w:bookmarkEnd w:id="0"/>
            <w:r w:rsidRPr="00F94875">
              <w:rPr>
                <w:rFonts w:ascii="Arial" w:eastAsia="Times New Roman" w:hAnsi="Arial" w:cs="Arial"/>
                <w:b/>
                <w:bCs/>
                <w:color w:val="000000"/>
                <w:kern w:val="36"/>
                <w:sz w:val="25"/>
                <w:szCs w:val="25"/>
                <w:lang w:eastAsia="ru-RU"/>
              </w:rPr>
              <w:t>Договор на создание сайта</w:t>
            </w:r>
          </w:p>
        </w:tc>
      </w:tr>
      <w:tr w:rsidR="00F94875" w:rsidRPr="00F94875" w:rsidTr="00F94875">
        <w:trPr>
          <w:tblCellSpacing w:w="150" w:type="dxa"/>
        </w:trPr>
        <w:tc>
          <w:tcPr>
            <w:tcW w:w="0" w:type="auto"/>
            <w:shd w:val="clear" w:color="auto" w:fill="FBFBFB"/>
            <w:vAlign w:val="center"/>
            <w:hideMark/>
          </w:tcPr>
          <w:p w:rsidR="00F94875" w:rsidRPr="00F94875" w:rsidRDefault="00F94875" w:rsidP="00F94875">
            <w:pPr>
              <w:spacing w:before="100" w:beforeAutospacing="1" w:after="100" w:afterAutospacing="1" w:line="234" w:lineRule="atLeast"/>
              <w:ind w:firstLine="375"/>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 xml:space="preserve">г. </w:t>
            </w:r>
            <w:r>
              <w:rPr>
                <w:rFonts w:ascii="Arial" w:eastAsia="Times New Roman" w:hAnsi="Arial" w:cs="Arial"/>
                <w:color w:val="000000"/>
                <w:sz w:val="18"/>
                <w:szCs w:val="18"/>
                <w:lang w:eastAsia="ru-RU"/>
              </w:rPr>
              <w:t>Омск</w:t>
            </w:r>
          </w:p>
        </w:tc>
        <w:tc>
          <w:tcPr>
            <w:tcW w:w="0" w:type="auto"/>
            <w:shd w:val="clear" w:color="auto" w:fill="FBFBFB"/>
            <w:vAlign w:val="center"/>
            <w:hideMark/>
          </w:tcPr>
          <w:p w:rsidR="00F94875" w:rsidRPr="00F94875" w:rsidRDefault="00F94875" w:rsidP="00F94875">
            <w:pPr>
              <w:spacing w:before="100" w:beforeAutospacing="1" w:after="100" w:afterAutospacing="1" w:line="234" w:lineRule="atLeast"/>
              <w:ind w:firstLine="375"/>
              <w:jc w:val="righ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«__» ________</w:t>
            </w:r>
            <w:r w:rsidRPr="00F94875">
              <w:rPr>
                <w:rFonts w:ascii="Arial" w:eastAsia="Times New Roman" w:hAnsi="Arial" w:cs="Arial"/>
                <w:color w:val="000000"/>
                <w:sz w:val="18"/>
                <w:szCs w:val="18"/>
                <w:lang w:eastAsia="ru-RU"/>
              </w:rPr>
              <w:t xml:space="preserve">_ </w:t>
            </w:r>
            <w:proofErr w:type="gramStart"/>
            <w:r w:rsidRPr="00F94875">
              <w:rPr>
                <w:rFonts w:ascii="Arial" w:eastAsia="Times New Roman" w:hAnsi="Arial" w:cs="Arial"/>
                <w:color w:val="000000"/>
                <w:sz w:val="18"/>
                <w:szCs w:val="18"/>
                <w:lang w:eastAsia="ru-RU"/>
              </w:rPr>
              <w:t>г</w:t>
            </w:r>
            <w:proofErr w:type="gramEnd"/>
            <w:r w:rsidRPr="00F94875">
              <w:rPr>
                <w:rFonts w:ascii="Arial" w:eastAsia="Times New Roman" w:hAnsi="Arial" w:cs="Arial"/>
                <w:color w:val="000000"/>
                <w:sz w:val="18"/>
                <w:szCs w:val="18"/>
                <w:lang w:eastAsia="ru-RU"/>
              </w:rPr>
              <w:t>.</w:t>
            </w:r>
          </w:p>
        </w:tc>
      </w:tr>
      <w:tr w:rsidR="00F94875" w:rsidRPr="00F94875" w:rsidTr="00F94875">
        <w:trPr>
          <w:tblCellSpacing w:w="150" w:type="dxa"/>
        </w:trPr>
        <w:tc>
          <w:tcPr>
            <w:tcW w:w="0" w:type="auto"/>
            <w:gridSpan w:val="2"/>
            <w:shd w:val="clear" w:color="auto" w:fill="FBFBFB"/>
            <w:vAlign w:val="center"/>
            <w:hideMark/>
          </w:tcPr>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Компания «Мега-Текст» </w:t>
            </w:r>
            <w:r w:rsidRPr="00F94875">
              <w:rPr>
                <w:rFonts w:ascii="Arial" w:eastAsia="Times New Roman" w:hAnsi="Arial" w:cs="Arial"/>
                <w:color w:val="000000"/>
                <w:sz w:val="18"/>
                <w:szCs w:val="18"/>
                <w:lang w:eastAsia="ru-RU"/>
              </w:rPr>
              <w:t>в лице директор</w:t>
            </w:r>
            <w:proofErr w:type="gramStart"/>
            <w:r w:rsidRPr="00F94875">
              <w:rPr>
                <w:rFonts w:ascii="Arial" w:eastAsia="Times New Roman" w:hAnsi="Arial" w:cs="Arial"/>
                <w:color w:val="000000"/>
                <w:sz w:val="18"/>
                <w:szCs w:val="18"/>
                <w:lang w:eastAsia="ru-RU"/>
              </w:rPr>
              <w:t>а</w:t>
            </w:r>
            <w:r>
              <w:rPr>
                <w:rFonts w:ascii="Arial" w:eastAsia="Times New Roman" w:hAnsi="Arial" w:cs="Arial"/>
                <w:color w:val="000000"/>
                <w:sz w:val="18"/>
                <w:szCs w:val="18"/>
                <w:lang w:eastAsia="ru-RU"/>
              </w:rPr>
              <w:t xml:space="preserve"> ООО</w:t>
            </w:r>
            <w:proofErr w:type="gramEnd"/>
            <w:r>
              <w:rPr>
                <w:rFonts w:ascii="Arial" w:eastAsia="Times New Roman" w:hAnsi="Arial" w:cs="Arial"/>
                <w:color w:val="000000"/>
                <w:sz w:val="18"/>
                <w:szCs w:val="18"/>
                <w:lang w:eastAsia="ru-RU"/>
              </w:rPr>
              <w:t xml:space="preserve"> _________________________</w:t>
            </w:r>
            <w:r w:rsidRPr="00F94875">
              <w:rPr>
                <w:rFonts w:ascii="Arial" w:eastAsia="Times New Roman" w:hAnsi="Arial" w:cs="Arial"/>
                <w:color w:val="000000"/>
                <w:sz w:val="18"/>
                <w:szCs w:val="18"/>
                <w:lang w:eastAsia="ru-RU"/>
              </w:rPr>
              <w:t>, действующего на основании Устава (именуемое в дальнейшем "Исполнитель"), с одной стороны, и ООО «…» (именуемое в дальнейшем "Заказчик"), в лице директора</w:t>
            </w:r>
            <w:r>
              <w:rPr>
                <w:rFonts w:ascii="Arial" w:eastAsia="Times New Roman" w:hAnsi="Arial" w:cs="Arial"/>
                <w:color w:val="000000"/>
                <w:sz w:val="18"/>
                <w:szCs w:val="18"/>
                <w:lang w:eastAsia="ru-RU"/>
              </w:rPr>
              <w:t xml:space="preserve"> ___________________________</w:t>
            </w:r>
            <w:r w:rsidRPr="00F94875">
              <w:rPr>
                <w:rFonts w:ascii="Arial" w:eastAsia="Times New Roman" w:hAnsi="Arial" w:cs="Arial"/>
                <w:color w:val="000000"/>
                <w:sz w:val="18"/>
                <w:szCs w:val="18"/>
                <w:lang w:eastAsia="ru-RU"/>
              </w:rPr>
              <w:t>, действующего на основании Устава, с другой стороны заключили настоящий Договор о нижеследующем:</w:t>
            </w:r>
          </w:p>
          <w:p w:rsidR="00F94875" w:rsidRPr="00F94875" w:rsidRDefault="00F94875" w:rsidP="00F94875">
            <w:pPr>
              <w:spacing w:after="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1. Предмет Договора</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1.1. Заказчик поручает, а Исполнитель принимает на себя обязанности по разработке корпоративного сайта (в дальнейшем – Сайт) Заказчика.</w:t>
            </w:r>
          </w:p>
          <w:p w:rsidR="00F94875" w:rsidRPr="00F94875" w:rsidRDefault="00F94875" w:rsidP="00F94875">
            <w:pPr>
              <w:spacing w:after="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2. Обязательства сторон</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2.1. Исполнитель обязуется оказывать услуги в соответствии с перечнем, календарным планом и калькуляцией выполняемых работ.</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2.2. Исполнитель обязуется осуществлять гарантийную поддержку разработанного им сайта в течение 6 месяцев после сдачи-приемки работ. Гарантийная поддержка включает в себя устранение неисправностей, ошибок и недочетов, в разработанном сайте, не выявленных до сдачи-приемки работ.</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2.3. Исполнитель не несет ответственности за работоспособность сервера, на котором будет располагаться Сайт Заказчика.</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2.4. Заказчик обязуется оплатить оказанные ему услуги в сроки и в порядке, которые указаны в п.4 настоящего Договора.</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2.5. Заказчик обязуется предоставлять материалы, необходимые для создания Представительства в течение 2 (двух) рабочих дней с момента их запроса Исполнителем. В случае задержки Заказчиком предоставления вышеуказанных материалов, срок действия Договора автоматически продлевается на количество рабочих дней, равное времени задержки.</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2.6. Заказчик вправе ознакомиться у Исполнителя с ходом работ на любом этапе выполнения работ, не вмешиваясь в его деятельность.</w:t>
            </w:r>
          </w:p>
          <w:p w:rsidR="00F94875" w:rsidRPr="00F94875" w:rsidRDefault="00F94875" w:rsidP="00F94875">
            <w:pPr>
              <w:spacing w:after="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3. Порядок выполнения и сдачи-приемки работ</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3.1. Исполнитель начинает выполнение работ по настоящему Договору с момента подписания Договора.</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3.2. Заказчик и Исполнитель, по взаимному соглашению, могут изменять очередность выполнения этапов работ, перечисленных в календарном плане работ.</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3.3. По завершении работ по настоящему Договору Исполнитель предоставляет Заказчику результаты выполненных работ и акт сдачи-приемки, который Заказчик утверждает в течение двух дней с момента его получения или дает мотивированный отказ от приемки работ.</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3.4. В случае мотивированного отказа Заказчика от приемки работ сторонами составляется двусторонний акт с указанием необходимых доработок и сроков их выполнения.</w:t>
            </w:r>
          </w:p>
          <w:p w:rsidR="00F94875" w:rsidRPr="00F94875" w:rsidRDefault="00F94875" w:rsidP="00F94875">
            <w:pPr>
              <w:spacing w:after="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4. Стоимость и порядок оплаты работ</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 xml:space="preserve">4.1. Стоимость работ, поручаемых Исполнителю по настоящему Договору, определяется в </w:t>
            </w:r>
            <w:r w:rsidRPr="00F94875">
              <w:rPr>
                <w:rFonts w:ascii="Arial" w:eastAsia="Times New Roman" w:hAnsi="Arial" w:cs="Arial"/>
                <w:color w:val="000000"/>
                <w:sz w:val="18"/>
                <w:szCs w:val="18"/>
                <w:lang w:eastAsia="ru-RU"/>
              </w:rPr>
              <w:lastRenderedPageBreak/>
              <w:t>соответствии с установленными Исполнителем Тарифами, а также Перечнем, калькуляцией и календарным планом работ, подписанных Исполнителем и Заказчиком, прилагаемыми к настоящему Договору.</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 xml:space="preserve">4.2. Заказчик в течение 2 рабочих дней с момента </w:t>
            </w:r>
            <w:proofErr w:type="gramStart"/>
            <w:r w:rsidRPr="00F94875">
              <w:rPr>
                <w:rFonts w:ascii="Arial" w:eastAsia="Times New Roman" w:hAnsi="Arial" w:cs="Arial"/>
                <w:color w:val="000000"/>
                <w:sz w:val="18"/>
                <w:szCs w:val="18"/>
                <w:lang w:eastAsia="ru-RU"/>
              </w:rPr>
              <w:t>подписания акта приемки-сдачи этапа работ</w:t>
            </w:r>
            <w:proofErr w:type="gramEnd"/>
            <w:r w:rsidRPr="00F94875">
              <w:rPr>
                <w:rFonts w:ascii="Arial" w:eastAsia="Times New Roman" w:hAnsi="Arial" w:cs="Arial"/>
                <w:color w:val="000000"/>
                <w:sz w:val="18"/>
                <w:szCs w:val="18"/>
                <w:lang w:eastAsia="ru-RU"/>
              </w:rPr>
              <w:t xml:space="preserve"> перечисляет на расчетный счет Исполнителя стоимость выполнения этапа работ в размере 100 (сто) процентов от стоимости этапа работ.</w:t>
            </w:r>
          </w:p>
          <w:p w:rsidR="00F94875" w:rsidRPr="00F94875" w:rsidRDefault="00F94875" w:rsidP="00F94875">
            <w:pPr>
              <w:spacing w:after="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5. Ответственность сторон</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5.2. При просрочке Исполнителем срока выполнения работ по настоящему Договору, Исполнитель выплачивает Заказчику неустойку в размере 0.1% стоимости оплаченных и невыполненных работ за каждый день просрочки. Выплата неустойки не освобождает Исполнителя от выполнения работ по настоящему Договору.</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5.3. При просрочке Заказчиком оплаты работ в соответствии с п.4.2. настоящего Договора, Заказчик выплачивает Исполнителю неустойку в размере 0.1% от невыплаченной в срок суммы за каждый день просрочки. Выплата неустойки не освобождает Заказчика от обязанностей оплаты стоимости выполненных работ.</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5.4. Исполнитель не несет юридической, материальной или иной ответственности за содержание, качество и соответствие действующему законодательству информации, размещенной Заказчиком на Сайте.</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5.5. Исполнитель не несёт ответственности по претензиям Заказчика к качеству соединения с сетью Интернет, связанным с качеством функционирования сетей Интернет-провайдеров, с функционированием оборудования и программного обеспечения Заказчика и другими обстоятельствами, находящимися вне компетенции Исполнителя.</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5.6. Споры, не урегулированные между сторонами по взаимному согласию, подлежат разрешению в судебном порядке.</w:t>
            </w:r>
          </w:p>
          <w:p w:rsidR="00F94875" w:rsidRPr="00F94875" w:rsidRDefault="00F94875" w:rsidP="00F94875">
            <w:pPr>
              <w:spacing w:after="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6. Дополнительные условия</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6.1. С момента сдачи-приемки, выполненных работ, все права на Сайт переходят к Заказчику, за исключением права на тиражирование и передачу Сайта или его элементом третьим лицам (пункт 6.2).</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6.2. Исполнитель сохраняет за собой авторские права на разработанный Сайт. Тиражирование, распространение или размещение сайта или его элементов, разработанных Исполнителем на других сайтах, допускаются только с письменного согласия Исполнителя.</w:t>
            </w:r>
          </w:p>
          <w:p w:rsidR="00F94875" w:rsidRPr="00F94875" w:rsidRDefault="00F94875" w:rsidP="00F94875">
            <w:pPr>
              <w:spacing w:after="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7. Сроки действия Договора</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7.1. Договор вступает в силу с момента его подписания Сторонами и действует до _______________ года.</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7.2. Срок выполнения работ по Договору: в течение __ календарных дней с момента подписания Договора. Исполнитель имеет право выполнить работы досрочно.</w:t>
            </w:r>
          </w:p>
          <w:p w:rsidR="00F94875" w:rsidRPr="00F94875" w:rsidRDefault="00F94875" w:rsidP="00F94875">
            <w:pPr>
              <w:spacing w:after="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8. Порядок расторжения Договора</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 xml:space="preserve">8.1.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w:t>
            </w:r>
            <w:r w:rsidRPr="00F94875">
              <w:rPr>
                <w:rFonts w:ascii="Arial" w:eastAsia="Times New Roman" w:hAnsi="Arial" w:cs="Arial"/>
                <w:color w:val="000000"/>
                <w:sz w:val="18"/>
                <w:szCs w:val="18"/>
                <w:lang w:eastAsia="ru-RU"/>
              </w:rPr>
              <w:lastRenderedPageBreak/>
              <w:t>гражданским законодательством.</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8.2. При нарушении одной из Сторон условий настоящего Договора другая Сторона имеет право на одностороннее расторжение Договора, предварительно известив об этом другую Сторону, не менее чем за пять рабочих дней до расторжения Договора.</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8.3. Сторона, решившая расторгнуть Договор, уведомляет другой сторону по электронной почте, указанной в п.11.</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8.4. В случае установления нецелесообразности или невозможности дальнейшего проведения работ или установления неизбежности получения отрицательного результата заинтересованная сторона вносит предложение о досрочном расторжении настоящего Договора, которое должно быть рассмотрено в течение 2 (двух) рабочих дней.</w:t>
            </w:r>
          </w:p>
          <w:p w:rsidR="00F94875" w:rsidRPr="00F94875" w:rsidRDefault="00F94875" w:rsidP="00F94875">
            <w:pPr>
              <w:spacing w:after="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9. Действие непреодолимой силы</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9.1.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9.2.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F94875" w:rsidRPr="00F94875" w:rsidRDefault="00F94875" w:rsidP="00F94875">
            <w:pPr>
              <w:spacing w:after="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10. Заключительные положения</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 xml:space="preserve">10.1.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roofErr w:type="spellStart"/>
            <w:r w:rsidRPr="00F94875">
              <w:rPr>
                <w:rFonts w:ascii="Arial" w:eastAsia="Times New Roman" w:hAnsi="Arial" w:cs="Arial"/>
                <w:color w:val="000000"/>
                <w:sz w:val="18"/>
                <w:szCs w:val="18"/>
                <w:lang w:eastAsia="ru-RU"/>
              </w:rPr>
              <w:t>Приложени</w:t>
            </w:r>
            <w:proofErr w:type="gramStart"/>
            <w:r w:rsidRPr="00F94875">
              <w:rPr>
                <w:rFonts w:ascii="Arial" w:eastAsia="Times New Roman" w:hAnsi="Arial" w:cs="Arial"/>
                <w:color w:val="000000"/>
                <w:sz w:val="18"/>
                <w:szCs w:val="18"/>
                <w:lang w:eastAsia="ru-RU"/>
              </w:rPr>
              <w:t>e</w:t>
            </w:r>
            <w:proofErr w:type="spellEnd"/>
            <w:proofErr w:type="gramEnd"/>
            <w:r w:rsidRPr="00F94875">
              <w:rPr>
                <w:rFonts w:ascii="Arial" w:eastAsia="Times New Roman" w:hAnsi="Arial" w:cs="Arial"/>
                <w:color w:val="000000"/>
                <w:sz w:val="18"/>
                <w:szCs w:val="18"/>
                <w:lang w:eastAsia="ru-RU"/>
              </w:rPr>
              <w:t xml:space="preserve"> к настоящему Договору составляет его неотъемлемую часть.</w:t>
            </w:r>
          </w:p>
          <w:p w:rsidR="00F94875" w:rsidRPr="00F94875" w:rsidRDefault="00F94875" w:rsidP="00F94875">
            <w:pPr>
              <w:spacing w:before="75" w:after="150" w:line="270" w:lineRule="atLeast"/>
              <w:ind w:firstLine="375"/>
              <w:jc w:val="both"/>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10.2.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F94875" w:rsidRPr="00F94875" w:rsidRDefault="00F94875" w:rsidP="00F94875">
            <w:pPr>
              <w:spacing w:after="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11. Реквизиты сторон</w:t>
            </w:r>
          </w:p>
          <w:p w:rsidR="00F94875" w:rsidRPr="00F94875" w:rsidRDefault="00F94875" w:rsidP="00F94875">
            <w:pPr>
              <w:spacing w:after="0" w:line="240" w:lineRule="auto"/>
              <w:rPr>
                <w:rFonts w:ascii="Arial" w:eastAsia="Times New Roman" w:hAnsi="Arial" w:cs="Arial"/>
                <w:color w:val="000000"/>
                <w:sz w:val="18"/>
                <w:szCs w:val="1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27"/>
              <w:gridCol w:w="4028"/>
            </w:tblGrid>
            <w:tr w:rsidR="00F94875" w:rsidRPr="00F94875" w:rsidTr="004475FF">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94875" w:rsidRPr="00F94875" w:rsidRDefault="00F94875" w:rsidP="00F94875">
                  <w:pPr>
                    <w:framePr w:hSpace="180" w:wrap="around" w:vAnchor="text" w:hAnchor="margin" w:y="-724"/>
                    <w:spacing w:before="100" w:beforeAutospacing="1" w:after="100" w:afterAutospacing="1" w:line="234" w:lineRule="atLeast"/>
                    <w:ind w:firstLine="375"/>
                    <w:suppressOverlap/>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от Заказчика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F94875" w:rsidRPr="00F94875" w:rsidRDefault="00F94875" w:rsidP="00F94875">
                  <w:pPr>
                    <w:framePr w:hSpace="180" w:wrap="around" w:vAnchor="text" w:hAnchor="margin" w:y="-724"/>
                    <w:spacing w:before="100" w:beforeAutospacing="1" w:after="100" w:afterAutospacing="1" w:line="234" w:lineRule="atLeast"/>
                    <w:ind w:firstLine="375"/>
                    <w:suppressOverlap/>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от Исполнителя</w:t>
                  </w:r>
                </w:p>
              </w:tc>
            </w:tr>
            <w:tr w:rsidR="00F94875" w:rsidRPr="00F94875" w:rsidTr="004475FF">
              <w:trPr>
                <w:trHeight w:val="600"/>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F94875" w:rsidRPr="00F94875" w:rsidRDefault="00F94875" w:rsidP="00F94875">
                  <w:pPr>
                    <w:framePr w:hSpace="180" w:wrap="around" w:vAnchor="text" w:hAnchor="margin" w:y="-724"/>
                    <w:spacing w:before="100" w:beforeAutospacing="1" w:after="100" w:afterAutospacing="1" w:line="234" w:lineRule="atLeast"/>
                    <w:ind w:firstLine="375"/>
                    <w:suppressOverlap/>
                    <w:jc w:val="center"/>
                    <w:rPr>
                      <w:rFonts w:ascii="Arial" w:eastAsia="Times New Roman" w:hAnsi="Arial" w:cs="Arial"/>
                      <w:color w:val="000000"/>
                      <w:sz w:val="18"/>
                      <w:szCs w:val="18"/>
                      <w:lang w:eastAsia="ru-RU"/>
                    </w:rPr>
                  </w:pPr>
                  <w:r w:rsidRPr="00F94875">
                    <w:rPr>
                      <w:rFonts w:ascii="Arial" w:eastAsia="Times New Roman" w:hAnsi="Arial" w:cs="Arial"/>
                      <w:noProof/>
                      <w:color w:val="000000"/>
                      <w:sz w:val="18"/>
                      <w:szCs w:val="18"/>
                      <w:lang w:eastAsia="ru-RU"/>
                    </w:rPr>
                    <w:drawing>
                      <wp:inline distT="0" distB="0" distL="0" distR="0" wp14:anchorId="29D4C56D" wp14:editId="62A6BFD6">
                        <wp:extent cx="1427480" cy="10160"/>
                        <wp:effectExtent l="0" t="0" r="1270" b="8890"/>
                        <wp:docPr id="1" name="Рисунок 1" descr="http://www.softtime.ru/info/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fttime.ru/info/images/bla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480" cy="10160"/>
                                </a:xfrm>
                                <a:prstGeom prst="rect">
                                  <a:avLst/>
                                </a:prstGeom>
                                <a:noFill/>
                                <a:ln>
                                  <a:noFill/>
                                </a:ln>
                              </pic:spPr>
                            </pic:pic>
                          </a:graphicData>
                        </a:graphic>
                      </wp:inline>
                    </w:drawing>
                  </w:r>
                  <w:r w:rsidRPr="00F94875">
                    <w:rPr>
                      <w:rFonts w:ascii="Arial" w:eastAsia="Times New Roman" w:hAnsi="Arial" w:cs="Arial"/>
                      <w:color w:val="000000"/>
                      <w:sz w:val="18"/>
                      <w:szCs w:val="18"/>
                      <w:lang w:eastAsia="ru-RU"/>
                    </w:rPr>
                    <w:br/>
                    <w:t>(Подпись)</w:t>
                  </w:r>
                </w:p>
              </w:tc>
              <w:tc>
                <w:tcPr>
                  <w:tcW w:w="0" w:type="auto"/>
                  <w:tcBorders>
                    <w:top w:val="outset" w:sz="6" w:space="0" w:color="auto"/>
                    <w:left w:val="outset" w:sz="6" w:space="0" w:color="auto"/>
                    <w:bottom w:val="outset" w:sz="6" w:space="0" w:color="auto"/>
                    <w:right w:val="outset" w:sz="6" w:space="0" w:color="auto"/>
                  </w:tcBorders>
                  <w:vAlign w:val="bottom"/>
                  <w:hideMark/>
                </w:tcPr>
                <w:p w:rsidR="00F94875" w:rsidRPr="00F94875" w:rsidRDefault="00F94875" w:rsidP="00F94875">
                  <w:pPr>
                    <w:framePr w:hSpace="180" w:wrap="around" w:vAnchor="text" w:hAnchor="margin" w:y="-724"/>
                    <w:spacing w:before="100" w:beforeAutospacing="1" w:after="100" w:afterAutospacing="1" w:line="234" w:lineRule="atLeast"/>
                    <w:ind w:firstLine="375"/>
                    <w:suppressOverlap/>
                    <w:jc w:val="center"/>
                    <w:rPr>
                      <w:rFonts w:ascii="Arial" w:eastAsia="Times New Roman" w:hAnsi="Arial" w:cs="Arial"/>
                      <w:color w:val="000000"/>
                      <w:sz w:val="18"/>
                      <w:szCs w:val="18"/>
                      <w:lang w:eastAsia="ru-RU"/>
                    </w:rPr>
                  </w:pPr>
                  <w:r w:rsidRPr="00F94875">
                    <w:rPr>
                      <w:rFonts w:ascii="Arial" w:eastAsia="Times New Roman" w:hAnsi="Arial" w:cs="Arial"/>
                      <w:noProof/>
                      <w:color w:val="000000"/>
                      <w:sz w:val="18"/>
                      <w:szCs w:val="18"/>
                      <w:lang w:eastAsia="ru-RU"/>
                    </w:rPr>
                    <w:drawing>
                      <wp:inline distT="0" distB="0" distL="0" distR="0" wp14:anchorId="321A5B65" wp14:editId="383105B0">
                        <wp:extent cx="1427480" cy="10160"/>
                        <wp:effectExtent l="0" t="0" r="1270" b="8890"/>
                        <wp:docPr id="2" name="Рисунок 2" descr="http://www.softtime.ru/info/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fttime.ru/info/images/bla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480" cy="10160"/>
                                </a:xfrm>
                                <a:prstGeom prst="rect">
                                  <a:avLst/>
                                </a:prstGeom>
                                <a:noFill/>
                                <a:ln>
                                  <a:noFill/>
                                </a:ln>
                              </pic:spPr>
                            </pic:pic>
                          </a:graphicData>
                        </a:graphic>
                      </wp:inline>
                    </w:drawing>
                  </w:r>
                  <w:r w:rsidRPr="00F94875">
                    <w:rPr>
                      <w:rFonts w:ascii="Arial" w:eastAsia="Times New Roman" w:hAnsi="Arial" w:cs="Arial"/>
                      <w:color w:val="000000"/>
                      <w:sz w:val="18"/>
                      <w:szCs w:val="18"/>
                      <w:lang w:eastAsia="ru-RU"/>
                    </w:rPr>
                    <w:br/>
                    <w:t>(Подпись)</w:t>
                  </w:r>
                </w:p>
              </w:tc>
            </w:tr>
          </w:tbl>
          <w:p w:rsidR="00F94875" w:rsidRPr="00F94875" w:rsidRDefault="00F94875" w:rsidP="00F94875">
            <w:pPr>
              <w:spacing w:after="240" w:line="240" w:lineRule="auto"/>
              <w:rPr>
                <w:rFonts w:ascii="Arial" w:eastAsia="Times New Roman" w:hAnsi="Arial" w:cs="Arial"/>
                <w:color w:val="000000"/>
                <w:sz w:val="18"/>
                <w:szCs w:val="18"/>
                <w:lang w:eastAsia="ru-RU"/>
              </w:rPr>
            </w:pPr>
          </w:p>
          <w:p w:rsidR="00F94875" w:rsidRPr="00F94875" w:rsidRDefault="00F94875" w:rsidP="00F94875">
            <w:pPr>
              <w:spacing w:after="0" w:line="240" w:lineRule="auto"/>
              <w:jc w:val="center"/>
              <w:rPr>
                <w:rFonts w:ascii="Arial" w:eastAsia="Times New Roman" w:hAnsi="Arial" w:cs="Arial"/>
                <w:color w:val="000000"/>
                <w:sz w:val="18"/>
                <w:szCs w:val="18"/>
                <w:lang w:eastAsia="ru-RU"/>
              </w:rPr>
            </w:pPr>
            <w:r w:rsidRPr="00F94875">
              <w:rPr>
                <w:rFonts w:ascii="Arial" w:eastAsia="Times New Roman" w:hAnsi="Arial" w:cs="Arial"/>
                <w:b/>
                <w:bCs/>
                <w:color w:val="000000"/>
                <w:sz w:val="18"/>
                <w:szCs w:val="18"/>
                <w:lang w:eastAsia="ru-RU"/>
              </w:rPr>
              <w:t>Приложение</w:t>
            </w:r>
            <w:r w:rsidRPr="00F94875">
              <w:rPr>
                <w:rFonts w:ascii="Arial" w:eastAsia="Times New Roman" w:hAnsi="Arial" w:cs="Arial"/>
                <w:b/>
                <w:bCs/>
                <w:color w:val="000000"/>
                <w:sz w:val="18"/>
                <w:szCs w:val="18"/>
                <w:lang w:eastAsia="ru-RU"/>
              </w:rPr>
              <w:br/>
              <w:t>Календарный план работ по Договору</w:t>
            </w:r>
          </w:p>
          <w:p w:rsidR="00F94875" w:rsidRPr="00F94875" w:rsidRDefault="00F94875" w:rsidP="00F94875">
            <w:pPr>
              <w:spacing w:after="0" w:line="240" w:lineRule="auto"/>
              <w:rPr>
                <w:rFonts w:ascii="Arial" w:eastAsia="Times New Roman" w:hAnsi="Arial" w:cs="Arial"/>
                <w:color w:val="000000"/>
                <w:sz w:val="18"/>
                <w:szCs w:val="1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2"/>
              <w:gridCol w:w="2042"/>
              <w:gridCol w:w="2371"/>
              <w:gridCol w:w="3020"/>
            </w:tblGrid>
            <w:tr w:rsidR="00F94875" w:rsidRPr="00F94875" w:rsidTr="004475FF">
              <w:trPr>
                <w:tblCellSpacing w:w="0" w:type="dxa"/>
              </w:trPr>
              <w:tc>
                <w:tcPr>
                  <w:tcW w:w="240" w:type="dxa"/>
                  <w:tcBorders>
                    <w:top w:val="outset" w:sz="6" w:space="0" w:color="auto"/>
                    <w:left w:val="outset" w:sz="6" w:space="0" w:color="auto"/>
                    <w:bottom w:val="outset" w:sz="6" w:space="0" w:color="auto"/>
                    <w:right w:val="outset" w:sz="6" w:space="0" w:color="auto"/>
                  </w:tcBorders>
                  <w:vAlign w:val="center"/>
                  <w:hideMark/>
                </w:tcPr>
                <w:p w:rsidR="00F94875" w:rsidRPr="00F94875" w:rsidRDefault="00F94875" w:rsidP="00F94875">
                  <w:pPr>
                    <w:framePr w:hSpace="180" w:wrap="around" w:vAnchor="text" w:hAnchor="margin" w:y="-724"/>
                    <w:spacing w:after="0" w:line="240" w:lineRule="auto"/>
                    <w:suppressOverlap/>
                    <w:jc w:val="center"/>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w:t>
                  </w:r>
                  <w:r w:rsidRPr="00F94875">
                    <w:rPr>
                      <w:rFonts w:ascii="Arial" w:eastAsia="Times New Roman" w:hAnsi="Arial" w:cs="Arial"/>
                      <w:color w:val="000000"/>
                      <w:sz w:val="18"/>
                      <w:szCs w:val="18"/>
                      <w:lang w:eastAsia="ru-RU"/>
                    </w:rPr>
                    <w:br/>
                    <w:t>этапа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4875" w:rsidRPr="00F94875" w:rsidRDefault="00F94875" w:rsidP="00F94875">
                  <w:pPr>
                    <w:framePr w:hSpace="180" w:wrap="around" w:vAnchor="text" w:hAnchor="margin" w:y="-724"/>
                    <w:spacing w:after="0" w:line="240" w:lineRule="auto"/>
                    <w:suppressOverlap/>
                    <w:jc w:val="center"/>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Вид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F94875" w:rsidRPr="00F94875" w:rsidRDefault="00F94875" w:rsidP="00F94875">
                  <w:pPr>
                    <w:framePr w:hSpace="180" w:wrap="around" w:vAnchor="text" w:hAnchor="margin" w:y="-724"/>
                    <w:spacing w:after="0" w:line="240" w:lineRule="auto"/>
                    <w:suppressOverlap/>
                    <w:jc w:val="center"/>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Срок</w:t>
                  </w:r>
                  <w:r w:rsidRPr="00F94875">
                    <w:rPr>
                      <w:rFonts w:ascii="Arial" w:eastAsia="Times New Roman" w:hAnsi="Arial" w:cs="Arial"/>
                      <w:color w:val="000000"/>
                      <w:sz w:val="18"/>
                      <w:szCs w:val="18"/>
                      <w:lang w:eastAsia="ru-RU"/>
                    </w:rPr>
                    <w:br/>
                    <w:t>выполнения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94875" w:rsidRPr="00F94875" w:rsidRDefault="00F94875" w:rsidP="00F94875">
                  <w:pPr>
                    <w:framePr w:hSpace="180" w:wrap="around" w:vAnchor="text" w:hAnchor="margin" w:y="-724"/>
                    <w:spacing w:after="0" w:line="240" w:lineRule="auto"/>
                    <w:suppressOverlap/>
                    <w:jc w:val="center"/>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Стоимость, руб.</w:t>
                  </w:r>
                </w:p>
              </w:tc>
            </w:tr>
            <w:tr w:rsidR="00F94875" w:rsidRPr="00F94875" w:rsidTr="004475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875" w:rsidRPr="00F94875" w:rsidRDefault="00F94875" w:rsidP="00F94875">
                  <w:pPr>
                    <w:framePr w:hSpace="180" w:wrap="around" w:vAnchor="text" w:hAnchor="margin" w:y="-724"/>
                    <w:spacing w:before="100" w:beforeAutospacing="1" w:after="100" w:afterAutospacing="1" w:line="234" w:lineRule="atLeast"/>
                    <w:ind w:firstLine="375"/>
                    <w:suppressOverlap/>
                    <w:jc w:val="center"/>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94875" w:rsidRPr="00F94875" w:rsidRDefault="00F94875" w:rsidP="00F94875">
                  <w:pPr>
                    <w:framePr w:hSpace="180" w:wrap="around" w:vAnchor="text" w:hAnchor="margin" w:y="-724"/>
                    <w:spacing w:after="0" w:line="240" w:lineRule="auto"/>
                    <w:suppressOverlap/>
                    <w:jc w:val="center"/>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875" w:rsidRPr="00F94875" w:rsidRDefault="00F94875" w:rsidP="00F94875">
                  <w:pPr>
                    <w:framePr w:hSpace="180" w:wrap="around" w:vAnchor="text" w:hAnchor="margin" w:y="-724"/>
                    <w:spacing w:after="0" w:line="240" w:lineRule="auto"/>
                    <w:suppressOverlap/>
                    <w:jc w:val="center"/>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875" w:rsidRPr="00F94875" w:rsidRDefault="00F94875" w:rsidP="00F94875">
                  <w:pPr>
                    <w:framePr w:hSpace="180" w:wrap="around" w:vAnchor="text" w:hAnchor="margin" w:y="-724"/>
                    <w:spacing w:after="0" w:line="240" w:lineRule="auto"/>
                    <w:suppressOverlap/>
                    <w:jc w:val="center"/>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 </w:t>
                  </w:r>
                </w:p>
              </w:tc>
            </w:tr>
          </w:tbl>
          <w:p w:rsidR="00F94875" w:rsidRPr="00F94875" w:rsidRDefault="00F94875" w:rsidP="00F94875">
            <w:pPr>
              <w:spacing w:after="0" w:line="240" w:lineRule="auto"/>
              <w:rPr>
                <w:rFonts w:ascii="Arial" w:eastAsia="Times New Roman" w:hAnsi="Arial" w:cs="Arial"/>
                <w:color w:val="000000"/>
                <w:sz w:val="18"/>
                <w:szCs w:val="18"/>
                <w:lang w:eastAsia="ru-RU"/>
              </w:rPr>
            </w:pPr>
          </w:p>
        </w:tc>
      </w:tr>
    </w:tbl>
    <w:p w:rsidR="0026565B" w:rsidRDefault="0026565B"/>
    <w:p w:rsidR="00F94875" w:rsidRDefault="00F94875"/>
    <w:tbl>
      <w:tblPr>
        <w:tblW w:w="5000" w:type="pct"/>
        <w:tblCellSpacing w:w="0" w:type="dxa"/>
        <w:tblCellMar>
          <w:left w:w="0" w:type="dxa"/>
          <w:right w:w="0" w:type="dxa"/>
        </w:tblCellMar>
        <w:tblLook w:val="04A0" w:firstRow="1" w:lastRow="0" w:firstColumn="1" w:lastColumn="0" w:noHBand="0" w:noVBand="1"/>
      </w:tblPr>
      <w:tblGrid>
        <w:gridCol w:w="8700"/>
        <w:gridCol w:w="655"/>
      </w:tblGrid>
      <w:tr w:rsidR="00F94875" w:rsidRPr="00F94875" w:rsidTr="00F94875">
        <w:trPr>
          <w:tblCellSpacing w:w="0" w:type="dxa"/>
          <w:hidden/>
        </w:trPr>
        <w:tc>
          <w:tcPr>
            <w:tcW w:w="0" w:type="auto"/>
            <w:hideMark/>
          </w:tcPr>
          <w:p w:rsidR="00F94875" w:rsidRPr="00F94875" w:rsidRDefault="00F94875" w:rsidP="00F94875">
            <w:pPr>
              <w:spacing w:after="0" w:line="240" w:lineRule="auto"/>
              <w:rPr>
                <w:rFonts w:ascii="Arial" w:eastAsia="Times New Roman" w:hAnsi="Arial" w:cs="Arial"/>
                <w:vanish/>
                <w:color w:val="000000"/>
                <w:sz w:val="18"/>
                <w:szCs w:val="18"/>
                <w:lang w:eastAsia="ru-RU"/>
              </w:rPr>
            </w:pPr>
          </w:p>
          <w:tbl>
            <w:tblPr>
              <w:tblW w:w="5000" w:type="pct"/>
              <w:tblCellSpacing w:w="0" w:type="dxa"/>
              <w:tblCellMar>
                <w:left w:w="0" w:type="dxa"/>
                <w:right w:w="0" w:type="dxa"/>
              </w:tblCellMar>
              <w:tblLook w:val="04A0" w:firstRow="1" w:lastRow="0" w:firstColumn="1" w:lastColumn="0" w:noHBand="0" w:noVBand="1"/>
            </w:tblPr>
            <w:tblGrid>
              <w:gridCol w:w="8700"/>
            </w:tblGrid>
            <w:tr w:rsidR="00F94875" w:rsidRPr="00F94875">
              <w:trPr>
                <w:trHeight w:val="12"/>
                <w:tblCellSpacing w:w="0" w:type="dxa"/>
              </w:trPr>
              <w:tc>
                <w:tcPr>
                  <w:tcW w:w="0" w:type="auto"/>
                  <w:shd w:val="clear" w:color="auto" w:fill="C0C0C0"/>
                  <w:vAlign w:val="center"/>
                  <w:hideMark/>
                </w:tcPr>
                <w:p w:rsidR="00F94875" w:rsidRPr="00F94875" w:rsidRDefault="00F94875" w:rsidP="00F94875">
                  <w:pPr>
                    <w:spacing w:after="0" w:line="12" w:lineRule="atLeast"/>
                    <w:rPr>
                      <w:rFonts w:ascii="Arial" w:eastAsia="Times New Roman" w:hAnsi="Arial" w:cs="Arial"/>
                      <w:color w:val="000000"/>
                      <w:sz w:val="18"/>
                      <w:szCs w:val="18"/>
                      <w:lang w:eastAsia="ru-RU"/>
                    </w:rPr>
                  </w:pPr>
                  <w:r w:rsidRPr="00F94875">
                    <w:rPr>
                      <w:rFonts w:ascii="Arial" w:eastAsia="Times New Roman" w:hAnsi="Arial" w:cs="Arial"/>
                      <w:noProof/>
                      <w:color w:val="000000"/>
                      <w:sz w:val="18"/>
                      <w:szCs w:val="18"/>
                      <w:lang w:eastAsia="ru-RU"/>
                    </w:rPr>
                    <w:drawing>
                      <wp:inline distT="0" distB="0" distL="0" distR="0" wp14:anchorId="3681C8B7" wp14:editId="2BFDF032">
                        <wp:extent cx="10160" cy="10160"/>
                        <wp:effectExtent l="0" t="0" r="0" b="0"/>
                        <wp:docPr id="3" name="Рисунок 3" descr="http://www.softtime.ru/images/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fttime.ru/images/pi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rsidR="00F94875" w:rsidRPr="00F94875" w:rsidRDefault="00F94875" w:rsidP="00F94875">
            <w:pPr>
              <w:spacing w:after="0" w:line="240" w:lineRule="auto"/>
              <w:rPr>
                <w:rFonts w:ascii="Arial" w:eastAsia="Times New Roman" w:hAnsi="Arial" w:cs="Arial"/>
                <w:color w:val="000000"/>
                <w:sz w:val="18"/>
                <w:szCs w:val="18"/>
                <w:lang w:eastAsia="ru-RU"/>
              </w:rPr>
            </w:pPr>
          </w:p>
        </w:tc>
        <w:tc>
          <w:tcPr>
            <w:tcW w:w="350" w:type="pct"/>
            <w:hideMark/>
          </w:tcPr>
          <w:p w:rsidR="00F94875" w:rsidRPr="00F94875" w:rsidRDefault="00F94875" w:rsidP="00F94875">
            <w:pPr>
              <w:spacing w:after="0" w:line="240" w:lineRule="auto"/>
              <w:rPr>
                <w:rFonts w:ascii="Arial" w:eastAsia="Times New Roman" w:hAnsi="Arial" w:cs="Arial"/>
                <w:color w:val="000000"/>
                <w:sz w:val="18"/>
                <w:szCs w:val="18"/>
                <w:lang w:eastAsia="ru-RU"/>
              </w:rPr>
            </w:pPr>
            <w:r w:rsidRPr="00F94875">
              <w:rPr>
                <w:rFonts w:ascii="Arial" w:eastAsia="Times New Roman" w:hAnsi="Arial" w:cs="Arial"/>
                <w:color w:val="000000"/>
                <w:sz w:val="18"/>
                <w:szCs w:val="18"/>
                <w:lang w:eastAsia="ru-RU"/>
              </w:rPr>
              <w:t> </w:t>
            </w:r>
          </w:p>
        </w:tc>
      </w:tr>
    </w:tbl>
    <w:p w:rsidR="00F94875" w:rsidRDefault="00F94875"/>
    <w:sectPr w:rsidR="00F94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75"/>
    <w:rsid w:val="0026565B"/>
    <w:rsid w:val="00F9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1</cp:revision>
  <dcterms:created xsi:type="dcterms:W3CDTF">2015-08-26T11:00:00Z</dcterms:created>
  <dcterms:modified xsi:type="dcterms:W3CDTF">2015-08-26T11:03:00Z</dcterms:modified>
</cp:coreProperties>
</file>